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71FA9" w14:textId="77777777" w:rsidR="00961EED" w:rsidRDefault="00961EED" w:rsidP="00961EED">
      <w:pPr>
        <w:pStyle w:val="Standard"/>
        <w:tabs>
          <w:tab w:val="left" w:pos="708"/>
        </w:tabs>
        <w:spacing w:line="360" w:lineRule="auto"/>
        <w:jc w:val="right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Załącznik nr 4</w:t>
      </w:r>
    </w:p>
    <w:p w14:paraId="7F666D4F" w14:textId="5C759703" w:rsidR="00961EED" w:rsidRDefault="00961EED" w:rsidP="00961EED">
      <w:pPr>
        <w:pStyle w:val="Standard"/>
        <w:tabs>
          <w:tab w:val="left" w:pos="708"/>
        </w:tabs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Umowa </w:t>
      </w:r>
      <w:r w:rsidR="00A92BED">
        <w:rPr>
          <w:rFonts w:ascii="Bookman Old Style" w:hAnsi="Bookman Old Style"/>
          <w:b/>
          <w:sz w:val="22"/>
          <w:szCs w:val="22"/>
        </w:rPr>
        <w:t>wzór</w:t>
      </w:r>
    </w:p>
    <w:p w14:paraId="177C6484" w14:textId="7E09B9DE" w:rsidR="00961EED" w:rsidRDefault="00A92BED" w:rsidP="00961EED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z</w:t>
      </w:r>
      <w:r w:rsidR="00961EED">
        <w:rPr>
          <w:rFonts w:ascii="Bookman Old Style" w:hAnsi="Bookman Old Style"/>
          <w:sz w:val="22"/>
          <w:szCs w:val="22"/>
        </w:rPr>
        <w:t xml:space="preserve">awarta </w:t>
      </w:r>
      <w:r w:rsidR="00961EED">
        <w:rPr>
          <w:rFonts w:ascii="Bookman Old Style" w:hAnsi="Bookman Old Style"/>
          <w:b/>
          <w:sz w:val="22"/>
          <w:szCs w:val="22"/>
        </w:rPr>
        <w:t xml:space="preserve">w dniu …………….. </w:t>
      </w:r>
      <w:r w:rsidR="00961EED">
        <w:rPr>
          <w:rFonts w:ascii="Bookman Old Style" w:hAnsi="Bookman Old Style"/>
          <w:sz w:val="22"/>
          <w:szCs w:val="22"/>
        </w:rPr>
        <w:t>pomiędzy</w:t>
      </w:r>
      <w:r w:rsidR="00961EED">
        <w:rPr>
          <w:rFonts w:ascii="Bookman Old Style" w:hAnsi="Bookman Old Style"/>
          <w:b/>
          <w:sz w:val="22"/>
          <w:szCs w:val="22"/>
        </w:rPr>
        <w:t xml:space="preserve"> Domem Pomocy Społecznej z siedzibą w Bielawki 47, 83 - 130 Pelplin </w:t>
      </w:r>
      <w:r w:rsidR="00961EED">
        <w:rPr>
          <w:rFonts w:ascii="Bookman Old Style" w:hAnsi="Bookman Old Style"/>
          <w:sz w:val="22"/>
          <w:szCs w:val="22"/>
        </w:rPr>
        <w:t>reprezentowanym przez</w:t>
      </w:r>
      <w:r w:rsidR="00961EED">
        <w:rPr>
          <w:rFonts w:ascii="Bookman Old Style" w:hAnsi="Bookman Old Style"/>
          <w:b/>
          <w:sz w:val="22"/>
          <w:szCs w:val="22"/>
        </w:rPr>
        <w:t>:</w:t>
      </w:r>
    </w:p>
    <w:p w14:paraId="2BB2F4BD" w14:textId="57CA3DD3" w:rsidR="00961EED" w:rsidRPr="00A92BED" w:rsidRDefault="00961EED" w:rsidP="00961EED">
      <w:pPr>
        <w:pStyle w:val="Standard"/>
        <w:spacing w:line="360" w:lineRule="auto"/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s. mgr </w:t>
      </w:r>
      <w:r w:rsidR="008D0394">
        <w:rPr>
          <w:rFonts w:ascii="Bookman Old Style" w:hAnsi="Bookman Old Style"/>
          <w:b/>
          <w:sz w:val="22"/>
          <w:szCs w:val="22"/>
        </w:rPr>
        <w:t>Katarzyna Piotrkowska</w:t>
      </w:r>
      <w:r w:rsidR="00A92BED">
        <w:rPr>
          <w:rFonts w:ascii="Bookman Old Style" w:hAnsi="Bookman Old Style"/>
          <w:b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zwanym dalej </w:t>
      </w:r>
      <w:r>
        <w:rPr>
          <w:rFonts w:ascii="Bookman Old Style" w:hAnsi="Bookman Old Style"/>
          <w:b/>
          <w:sz w:val="22"/>
          <w:szCs w:val="22"/>
        </w:rPr>
        <w:t xml:space="preserve"> Zamawiającym,</w:t>
      </w:r>
    </w:p>
    <w:p w14:paraId="0B63AE30" w14:textId="4DDF51B6" w:rsidR="00961EED" w:rsidRDefault="00961EED" w:rsidP="00961EED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 …………………………………………………………………………………………………………</w:t>
      </w:r>
    </w:p>
    <w:p w14:paraId="0A1E0B68" w14:textId="77777777" w:rsidR="00961EED" w:rsidRDefault="00961EED" w:rsidP="00961EED">
      <w:pPr>
        <w:pStyle w:val="Standard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 xml:space="preserve">reprezentowanym przez </w:t>
      </w:r>
      <w:r>
        <w:rPr>
          <w:rFonts w:ascii="Bookman Old Style" w:hAnsi="Bookman Old Style"/>
          <w:sz w:val="22"/>
          <w:szCs w:val="22"/>
        </w:rPr>
        <w:t>:</w:t>
      </w:r>
    </w:p>
    <w:p w14:paraId="3DA84F73" w14:textId="75290A72" w:rsidR="00961EED" w:rsidRDefault="00961EED" w:rsidP="00961EED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……………………………………………………………………………………………………………</w:t>
      </w:r>
    </w:p>
    <w:p w14:paraId="7CFCD13B" w14:textId="77777777" w:rsidR="00961EED" w:rsidRDefault="00961EED" w:rsidP="00961EED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Zwanym  dalej </w:t>
      </w:r>
      <w:r>
        <w:rPr>
          <w:rFonts w:ascii="Bookman Old Style" w:hAnsi="Bookman Old Style"/>
          <w:b/>
          <w:bCs/>
          <w:sz w:val="22"/>
          <w:szCs w:val="22"/>
        </w:rPr>
        <w:t>Wykonawcą,</w:t>
      </w:r>
    </w:p>
    <w:p w14:paraId="09F3B834" w14:textId="77777777" w:rsidR="00961EED" w:rsidRDefault="00961EED" w:rsidP="00961EED">
      <w:pPr>
        <w:pStyle w:val="Standard"/>
        <w:tabs>
          <w:tab w:val="left" w:pos="708"/>
        </w:tabs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w rezultacie dokonania przez Zamawiającego wyboru oferty w postępowaniu </w:t>
      </w:r>
      <w:r>
        <w:rPr>
          <w:rFonts w:ascii="Bookman Old Style" w:hAnsi="Bookman Old Style"/>
          <w:b/>
          <w:bCs/>
          <w:sz w:val="22"/>
          <w:szCs w:val="22"/>
        </w:rPr>
        <w:t>zapytania ofertowego</w:t>
      </w:r>
      <w:r>
        <w:rPr>
          <w:rFonts w:ascii="Bookman Old Style" w:hAnsi="Bookman Old Style"/>
          <w:sz w:val="22"/>
          <w:szCs w:val="22"/>
        </w:rPr>
        <w:t xml:space="preserve"> została zawarta umowa o następującej treści:</w:t>
      </w:r>
    </w:p>
    <w:p w14:paraId="65EE486D" w14:textId="77777777" w:rsidR="00961EED" w:rsidRDefault="00961EED" w:rsidP="00961EED">
      <w:pPr>
        <w:pStyle w:val="Standard"/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§ 1</w:t>
      </w:r>
    </w:p>
    <w:p w14:paraId="015D7DE1" w14:textId="77777777" w:rsidR="00961EED" w:rsidRDefault="00961EED" w:rsidP="00961EED">
      <w:pPr>
        <w:pStyle w:val="Standard"/>
        <w:tabs>
          <w:tab w:val="left" w:pos="360"/>
        </w:tabs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1. Wykonawca zobowiązuje się do dostarczania odpowiedniej jakości </w:t>
      </w:r>
      <w:r>
        <w:rPr>
          <w:rFonts w:ascii="Bookman Old Style" w:eastAsia="Times New Roman CE" w:hAnsi="Bookman Old Style" w:cs="Times New Roman CE"/>
          <w:b/>
          <w:bCs/>
          <w:color w:val="000000"/>
          <w:sz w:val="22"/>
          <w:szCs w:val="22"/>
          <w:shd w:val="clear" w:color="auto" w:fill="FFFFFF"/>
        </w:rPr>
        <w:t xml:space="preserve">produktów zwierzęcych, mięsa i produktów mięsnych </w:t>
      </w:r>
      <w:r>
        <w:rPr>
          <w:rFonts w:ascii="Bookman Old Style" w:hAnsi="Bookman Old Style"/>
          <w:sz w:val="22"/>
          <w:szCs w:val="22"/>
        </w:rPr>
        <w:t xml:space="preserve">w cenach zgodnych z ofertą cenową - </w:t>
      </w:r>
      <w:r>
        <w:rPr>
          <w:rFonts w:ascii="Bookman Old Style" w:hAnsi="Bookman Old Style"/>
          <w:b/>
          <w:bCs/>
          <w:sz w:val="22"/>
          <w:szCs w:val="22"/>
        </w:rPr>
        <w:t>Z</w:t>
      </w:r>
      <w:r>
        <w:rPr>
          <w:rFonts w:ascii="Bookman Old Style" w:hAnsi="Bookman Old Style"/>
          <w:b/>
          <w:sz w:val="22"/>
          <w:szCs w:val="22"/>
        </w:rPr>
        <w:t>ałącznik nr 1</w:t>
      </w:r>
      <w:r>
        <w:rPr>
          <w:rFonts w:ascii="Bookman Old Style" w:hAnsi="Bookman Old Style"/>
          <w:sz w:val="22"/>
          <w:szCs w:val="22"/>
        </w:rPr>
        <w:t>.</w:t>
      </w:r>
    </w:p>
    <w:p w14:paraId="7AB2D303" w14:textId="5674FEE1" w:rsidR="00961EED" w:rsidRPr="001667F5" w:rsidRDefault="00961EED" w:rsidP="00A92BED">
      <w:pPr>
        <w:pStyle w:val="Standard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Zakres rzeczowy przedmiotu umowy określa szczegółowe zestawienie rodzajowo – ilościowo - wartościowe, które stanowi</w:t>
      </w:r>
      <w:r>
        <w:rPr>
          <w:rFonts w:ascii="Bookman Old Style" w:hAnsi="Bookman Old Style"/>
          <w:b/>
          <w:bCs/>
          <w:sz w:val="22"/>
          <w:szCs w:val="22"/>
        </w:rPr>
        <w:t xml:space="preserve"> Załącznik nr A </w:t>
      </w:r>
      <w:r>
        <w:rPr>
          <w:rFonts w:ascii="Bookman Old Style" w:hAnsi="Bookman Old Style"/>
          <w:sz w:val="22"/>
          <w:szCs w:val="22"/>
        </w:rPr>
        <w:t>do umowy.</w:t>
      </w:r>
      <w:r w:rsidR="00A92BED">
        <w:rPr>
          <w:rFonts w:ascii="Bookman Old Style" w:hAnsi="Bookman Old Style"/>
          <w:sz w:val="22"/>
          <w:szCs w:val="22"/>
        </w:rPr>
        <w:t xml:space="preserve"> </w:t>
      </w:r>
      <w:r w:rsidR="00A92BED" w:rsidRPr="00A92BED">
        <w:rPr>
          <w:rFonts w:ascii="Bookman Old Style" w:hAnsi="Bookman Old Style"/>
          <w:sz w:val="22"/>
          <w:szCs w:val="22"/>
        </w:rPr>
        <w:t xml:space="preserve">Ceny jednostkowe opisane w </w:t>
      </w:r>
      <w:r w:rsidR="00A92BED" w:rsidRPr="00A92BED">
        <w:rPr>
          <w:rFonts w:ascii="Bookman Old Style" w:hAnsi="Bookman Old Style"/>
          <w:b/>
          <w:bCs/>
          <w:sz w:val="22"/>
          <w:szCs w:val="22"/>
        </w:rPr>
        <w:t>Załączniku A</w:t>
      </w:r>
      <w:r w:rsidR="00A92BED" w:rsidRPr="00A92BED">
        <w:rPr>
          <w:rFonts w:ascii="Bookman Old Style" w:hAnsi="Bookman Old Style"/>
          <w:sz w:val="22"/>
          <w:szCs w:val="22"/>
        </w:rPr>
        <w:t xml:space="preserve"> nie podlegają zmianie w czasie trwania umowy.</w:t>
      </w:r>
    </w:p>
    <w:p w14:paraId="395615B9" w14:textId="77777777" w:rsidR="00961EED" w:rsidRDefault="00961EED" w:rsidP="00961EED">
      <w:pPr>
        <w:pStyle w:val="Standard"/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§ 2</w:t>
      </w:r>
    </w:p>
    <w:p w14:paraId="368C3459" w14:textId="77777777" w:rsidR="00961EED" w:rsidRDefault="00961EED" w:rsidP="00961EED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Niniejsza umowa zostaje zawarta:</w:t>
      </w:r>
    </w:p>
    <w:p w14:paraId="3BC10184" w14:textId="7EE2F4BD" w:rsidR="00961EED" w:rsidRDefault="00961EED" w:rsidP="00961EED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na okres</w:t>
      </w:r>
      <w:r>
        <w:rPr>
          <w:rFonts w:ascii="Bookman Old Style" w:hAnsi="Bookman Old Style"/>
          <w:b/>
          <w:sz w:val="22"/>
          <w:szCs w:val="22"/>
        </w:rPr>
        <w:t xml:space="preserve"> 12 miesięcy tj. od dnia </w:t>
      </w:r>
      <w:r w:rsidR="008D0394">
        <w:rPr>
          <w:rFonts w:ascii="Bookman Old Style" w:hAnsi="Bookman Old Style"/>
          <w:b/>
          <w:sz w:val="22"/>
          <w:szCs w:val="22"/>
        </w:rPr>
        <w:t>01.01.2025r.</w:t>
      </w:r>
      <w:r>
        <w:rPr>
          <w:rFonts w:ascii="Bookman Old Style" w:hAnsi="Bookman Old Style"/>
          <w:b/>
          <w:sz w:val="22"/>
          <w:szCs w:val="22"/>
        </w:rPr>
        <w:t xml:space="preserve"> do dnia </w:t>
      </w:r>
      <w:r w:rsidR="008D0394">
        <w:rPr>
          <w:rFonts w:ascii="Bookman Old Style" w:hAnsi="Bookman Old Style"/>
          <w:b/>
          <w:sz w:val="22"/>
          <w:szCs w:val="22"/>
        </w:rPr>
        <w:t>31.12.2025r.</w:t>
      </w:r>
    </w:p>
    <w:p w14:paraId="7663EDDB" w14:textId="206B3DF5" w:rsidR="00961EED" w:rsidRDefault="00961EED" w:rsidP="00961EED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                                               </w:t>
      </w:r>
      <w:r>
        <w:rPr>
          <w:rFonts w:ascii="Bookman Old Style" w:hAnsi="Bookman Old Style"/>
          <w:sz w:val="22"/>
          <w:szCs w:val="22"/>
        </w:rPr>
        <w:tab/>
        <w:t xml:space="preserve">   </w:t>
      </w:r>
      <w:r>
        <w:rPr>
          <w:rFonts w:ascii="Bookman Old Style" w:hAnsi="Bookman Old Style"/>
          <w:b/>
          <w:sz w:val="22"/>
          <w:szCs w:val="22"/>
        </w:rPr>
        <w:t>§ 3</w:t>
      </w:r>
    </w:p>
    <w:p w14:paraId="17023D7B" w14:textId="549610FB" w:rsidR="00D45D8F" w:rsidRPr="00D45D8F" w:rsidRDefault="00D45D8F" w:rsidP="00D45D8F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D45D8F">
        <w:rPr>
          <w:rFonts w:ascii="Bookman Old Style" w:hAnsi="Bookman Old Style"/>
          <w:bCs/>
          <w:sz w:val="22"/>
          <w:szCs w:val="22"/>
        </w:rPr>
        <w:t>1.</w:t>
      </w:r>
      <w:r w:rsidRPr="00D45D8F">
        <w:rPr>
          <w:rFonts w:ascii="Bookman Old Style" w:hAnsi="Bookman Old Style"/>
          <w:b/>
          <w:sz w:val="22"/>
          <w:szCs w:val="22"/>
        </w:rPr>
        <w:t xml:space="preserve"> </w:t>
      </w:r>
      <w:r w:rsidRPr="00D45D8F">
        <w:rPr>
          <w:rFonts w:ascii="Bookman Old Style" w:hAnsi="Bookman Old Style"/>
          <w:sz w:val="22"/>
          <w:szCs w:val="22"/>
        </w:rPr>
        <w:t>Wynagrodzenie Wykonawcy za wykonanie przedmiotu umowy ustala się na podstawie ceny  ofertowej w kwocie:</w:t>
      </w:r>
    </w:p>
    <w:p w14:paraId="4BFD49A9" w14:textId="77777777" w:rsidR="00D45D8F" w:rsidRPr="00D45D8F" w:rsidRDefault="00D45D8F" w:rsidP="003C6EE4">
      <w:pPr>
        <w:pStyle w:val="Standard"/>
        <w:spacing w:line="360" w:lineRule="auto"/>
        <w:ind w:left="340"/>
        <w:rPr>
          <w:rFonts w:ascii="Bookman Old Style" w:hAnsi="Bookman Old Style"/>
          <w:sz w:val="22"/>
          <w:szCs w:val="22"/>
        </w:rPr>
      </w:pPr>
      <w:r w:rsidRPr="00D45D8F">
        <w:rPr>
          <w:rFonts w:ascii="Bookman Old Style" w:hAnsi="Bookman Old Style"/>
          <w:b/>
          <w:bCs/>
          <w:sz w:val="22"/>
          <w:szCs w:val="22"/>
        </w:rPr>
        <w:t>Brutto zł:</w:t>
      </w:r>
      <w:r w:rsidRPr="00D45D8F">
        <w:rPr>
          <w:rFonts w:ascii="Bookman Old Style" w:hAnsi="Bookman Old Style"/>
          <w:sz w:val="22"/>
          <w:szCs w:val="22"/>
        </w:rPr>
        <w:t xml:space="preserve"> ……………………...</w:t>
      </w:r>
    </w:p>
    <w:p w14:paraId="4EFFB827" w14:textId="77777777" w:rsidR="00D45D8F" w:rsidRPr="00D45D8F" w:rsidRDefault="00D45D8F" w:rsidP="003C6EE4">
      <w:pPr>
        <w:pStyle w:val="Standard"/>
        <w:spacing w:line="360" w:lineRule="auto"/>
        <w:ind w:left="340"/>
        <w:rPr>
          <w:rFonts w:ascii="Bookman Old Style" w:hAnsi="Bookman Old Style"/>
          <w:sz w:val="22"/>
          <w:szCs w:val="22"/>
        </w:rPr>
      </w:pPr>
      <w:r w:rsidRPr="00D45D8F">
        <w:rPr>
          <w:rFonts w:ascii="Bookman Old Style" w:hAnsi="Bookman Old Style"/>
          <w:sz w:val="22"/>
          <w:szCs w:val="22"/>
        </w:rPr>
        <w:t>Słownie brutto zł : ……………………………………………………………………………............</w:t>
      </w:r>
    </w:p>
    <w:p w14:paraId="43488F41" w14:textId="77777777" w:rsidR="00D45D8F" w:rsidRPr="00D45D8F" w:rsidRDefault="00D45D8F" w:rsidP="003C6EE4">
      <w:pPr>
        <w:pStyle w:val="Standard"/>
        <w:spacing w:line="360" w:lineRule="auto"/>
        <w:ind w:left="340"/>
        <w:rPr>
          <w:rFonts w:ascii="Bookman Old Style" w:hAnsi="Bookman Old Style"/>
          <w:sz w:val="22"/>
          <w:szCs w:val="22"/>
        </w:rPr>
      </w:pPr>
      <w:r w:rsidRPr="00D45D8F">
        <w:rPr>
          <w:rFonts w:ascii="Bookman Old Style" w:hAnsi="Bookman Old Style"/>
          <w:b/>
          <w:bCs/>
          <w:sz w:val="22"/>
          <w:szCs w:val="22"/>
        </w:rPr>
        <w:t>Netto zł:</w:t>
      </w:r>
      <w:r w:rsidRPr="00D45D8F">
        <w:rPr>
          <w:rFonts w:ascii="Bookman Old Style" w:hAnsi="Bookman Old Style"/>
          <w:sz w:val="22"/>
          <w:szCs w:val="22"/>
        </w:rPr>
        <w:t xml:space="preserve"> ………………………..</w:t>
      </w:r>
    </w:p>
    <w:p w14:paraId="51AC7758" w14:textId="77777777" w:rsidR="00D45D8F" w:rsidRPr="00D45D8F" w:rsidRDefault="00D45D8F" w:rsidP="003C6EE4">
      <w:pPr>
        <w:pStyle w:val="Standard"/>
        <w:spacing w:line="360" w:lineRule="auto"/>
        <w:ind w:left="340"/>
        <w:rPr>
          <w:rFonts w:ascii="Bookman Old Style" w:hAnsi="Bookman Old Style"/>
          <w:sz w:val="22"/>
          <w:szCs w:val="22"/>
        </w:rPr>
      </w:pPr>
      <w:r w:rsidRPr="00D45D8F">
        <w:rPr>
          <w:rFonts w:ascii="Bookman Old Style" w:hAnsi="Bookman Old Style"/>
          <w:sz w:val="22"/>
          <w:szCs w:val="22"/>
        </w:rPr>
        <w:t>Słownie netto zł: ………………………………………………………………………………...........</w:t>
      </w:r>
    </w:p>
    <w:p w14:paraId="606B56CA" w14:textId="1AD74F28" w:rsidR="00D45D8F" w:rsidRPr="00D45D8F" w:rsidRDefault="00D45D8F" w:rsidP="00D45D8F">
      <w:pPr>
        <w:jc w:val="both"/>
        <w:rPr>
          <w:rFonts w:ascii="Bookman Old Style" w:hAnsi="Bookman Old Style"/>
        </w:rPr>
      </w:pPr>
      <w:r w:rsidRPr="00D45D8F">
        <w:rPr>
          <w:rFonts w:ascii="Bookman Old Style" w:hAnsi="Bookman Old Style"/>
        </w:rPr>
        <w:t xml:space="preserve">2. Wykonawca zobowiązuje się do nie zwiększania cen jednostkowych </w:t>
      </w:r>
      <w:r w:rsidR="008D0394">
        <w:rPr>
          <w:rFonts w:ascii="Bookman Old Style" w:hAnsi="Bookman Old Style"/>
        </w:rPr>
        <w:t>netto</w:t>
      </w:r>
      <w:r w:rsidRPr="00D45D8F">
        <w:rPr>
          <w:rFonts w:ascii="Bookman Old Style" w:hAnsi="Bookman Old Style"/>
        </w:rPr>
        <w:t xml:space="preserve"> określonych, w ofercie, przy czym w każdym czasie trwania umowy może dokonać obniżki cen jednostkowych, bez konieczności informowania Zamawiającego.</w:t>
      </w:r>
    </w:p>
    <w:p w14:paraId="10ED6BD6" w14:textId="77777777" w:rsidR="00D45D8F" w:rsidRPr="00D45D8F" w:rsidRDefault="00D45D8F" w:rsidP="00D45D8F">
      <w:pPr>
        <w:jc w:val="both"/>
        <w:rPr>
          <w:rFonts w:ascii="Bookman Old Style" w:hAnsi="Bookman Old Style"/>
        </w:rPr>
      </w:pPr>
      <w:r w:rsidRPr="00D45D8F">
        <w:rPr>
          <w:rFonts w:ascii="Bookman Old Style" w:hAnsi="Bookman Old Style"/>
        </w:rPr>
        <w:t>3. Zmiana umowy może nastąpić jedynie w związku z:</w:t>
      </w:r>
    </w:p>
    <w:p w14:paraId="7F4EAC28" w14:textId="77777777" w:rsidR="00D45D8F" w:rsidRPr="00D45D8F" w:rsidRDefault="00D45D8F" w:rsidP="00D45D8F">
      <w:pPr>
        <w:jc w:val="both"/>
        <w:rPr>
          <w:rFonts w:ascii="Bookman Old Style" w:hAnsi="Bookman Old Style"/>
        </w:rPr>
      </w:pPr>
      <w:r w:rsidRPr="00D45D8F">
        <w:rPr>
          <w:rFonts w:ascii="Bookman Old Style" w:hAnsi="Bookman Old Style"/>
        </w:rPr>
        <w:t>a) istotną zmianą czynników cenotwórczych, niemożliwych do przewidzenia,</w:t>
      </w:r>
    </w:p>
    <w:p w14:paraId="082F7C50" w14:textId="77777777" w:rsidR="00D45D8F" w:rsidRPr="00D45D8F" w:rsidRDefault="00D45D8F" w:rsidP="00D45D8F">
      <w:pPr>
        <w:jc w:val="both"/>
        <w:rPr>
          <w:rFonts w:ascii="Bookman Old Style" w:hAnsi="Bookman Old Style"/>
        </w:rPr>
      </w:pPr>
      <w:r w:rsidRPr="00D45D8F">
        <w:rPr>
          <w:rFonts w:ascii="Bookman Old Style" w:hAnsi="Bookman Old Style"/>
        </w:rPr>
        <w:lastRenderedPageBreak/>
        <w:t>b) zakończenie produkcji lub wycofanie z rynku wyrobu będącego przedmiotem zamówienia, dopuszcza się zmianę na nowy produkt o tych samych bądź lepszych parametrach po cenie jednostkowej zaoferowanej w ofercie,</w:t>
      </w:r>
    </w:p>
    <w:p w14:paraId="20C0AD41" w14:textId="77777777" w:rsidR="00D45D8F" w:rsidRPr="00D45D8F" w:rsidRDefault="00D45D8F" w:rsidP="00D45D8F">
      <w:pPr>
        <w:jc w:val="both"/>
        <w:rPr>
          <w:rFonts w:ascii="Bookman Old Style" w:hAnsi="Bookman Old Style"/>
        </w:rPr>
      </w:pPr>
      <w:r w:rsidRPr="00D45D8F">
        <w:rPr>
          <w:rFonts w:ascii="Bookman Old Style" w:hAnsi="Bookman Old Style"/>
        </w:rPr>
        <w:t>c) gdy zmiany są konieczne ze wzglądu na zmianę powszechnie obowiązujących przepisów prawa, a w szczególności zaistnienia zmian w wysokości stawek podatku VAT.</w:t>
      </w:r>
    </w:p>
    <w:p w14:paraId="1AC36631" w14:textId="77777777" w:rsidR="00D45D8F" w:rsidRPr="00D45D8F" w:rsidRDefault="00D45D8F" w:rsidP="00D45D8F">
      <w:pPr>
        <w:jc w:val="both"/>
        <w:rPr>
          <w:rFonts w:ascii="Bookman Old Style" w:hAnsi="Bookman Old Style"/>
        </w:rPr>
      </w:pPr>
      <w:r w:rsidRPr="00D45D8F">
        <w:rPr>
          <w:rFonts w:ascii="Bookman Old Style" w:hAnsi="Bookman Old Style"/>
        </w:rPr>
        <w:t>4. Każdorazowo przed wprowadzeniem zmiany ceny Wykonawca jest obowiązany przedstawić Zamawiającemu uzasadnienie nowych cen, potwierdzone stosownymi dokumentami. Zmiana cen może nastąpić po uzyskaniu akceptacji proponowanych zmian przez Zamawiającego.</w:t>
      </w:r>
    </w:p>
    <w:p w14:paraId="5AA13736" w14:textId="2DC5D6F5" w:rsidR="00A92BED" w:rsidRPr="00D45D8F" w:rsidRDefault="00D45D8F" w:rsidP="00D45D8F">
      <w:pPr>
        <w:spacing w:line="360" w:lineRule="auto"/>
        <w:jc w:val="both"/>
        <w:rPr>
          <w:rFonts w:ascii="Bookman Old Style" w:hAnsi="Bookman Old Style" w:cs="Times New Roman"/>
        </w:rPr>
      </w:pPr>
      <w:r w:rsidRPr="00D45D8F">
        <w:rPr>
          <w:rFonts w:ascii="Bookman Old Style" w:hAnsi="Bookman Old Style" w:cs="Times New Roman"/>
        </w:rPr>
        <w:t xml:space="preserve">5. W przypadku stwierdzenia nieuzasadnionych lub rażąco wysokich wzrostów cen wyrobów, Zamawiający może odmówić odbioru dalszych dostaw i w razie nie uzgodnienia warunków odpłatności odstąpić od umowy. </w:t>
      </w:r>
    </w:p>
    <w:p w14:paraId="20261895" w14:textId="77777777" w:rsidR="00961EED" w:rsidRDefault="00961EED" w:rsidP="00961EED">
      <w:pPr>
        <w:pStyle w:val="Standard"/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§ 4</w:t>
      </w:r>
    </w:p>
    <w:p w14:paraId="7089D2B5" w14:textId="308AFF4F" w:rsidR="00961EED" w:rsidRDefault="00961EED" w:rsidP="00961EED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1. Przedmiot umowy będzie dostarczany</w:t>
      </w:r>
      <w:r>
        <w:rPr>
          <w:rFonts w:ascii="Bookman Old Style" w:hAnsi="Bookman Old Style"/>
          <w:b/>
          <w:bCs/>
          <w:sz w:val="22"/>
          <w:szCs w:val="22"/>
        </w:rPr>
        <w:t xml:space="preserve"> </w:t>
      </w:r>
      <w:r w:rsidR="00D722A1">
        <w:rPr>
          <w:rFonts w:ascii="Bookman Old Style" w:hAnsi="Bookman Old Style"/>
          <w:b/>
          <w:bCs/>
          <w:sz w:val="22"/>
          <w:szCs w:val="22"/>
        </w:rPr>
        <w:t>raz</w:t>
      </w:r>
      <w:r>
        <w:rPr>
          <w:rFonts w:ascii="Bookman Old Style" w:hAnsi="Bookman Old Style"/>
          <w:b/>
          <w:bCs/>
          <w:sz w:val="22"/>
          <w:szCs w:val="22"/>
        </w:rPr>
        <w:t xml:space="preserve"> w tygodniu</w:t>
      </w:r>
      <w:r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b/>
          <w:bCs/>
          <w:sz w:val="22"/>
          <w:szCs w:val="22"/>
        </w:rPr>
        <w:t>od godz. 07:30 do godz. 09:00</w:t>
      </w:r>
      <w:r w:rsidR="00D722A1">
        <w:rPr>
          <w:rFonts w:ascii="Bookman Old Style" w:hAnsi="Bookman Old Style"/>
          <w:b/>
          <w:bCs/>
          <w:sz w:val="22"/>
          <w:szCs w:val="22"/>
        </w:rPr>
        <w:t xml:space="preserve"> i w razie potrzeby dwa razy</w:t>
      </w:r>
      <w:r>
        <w:rPr>
          <w:rFonts w:ascii="Bookman Old Style" w:hAnsi="Bookman Old Style"/>
          <w:b/>
          <w:bCs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do siedziby Zamawiającego, zgodnie ze złożonym telefonicznie lub </w:t>
      </w:r>
      <w:r w:rsidR="00D04C71">
        <w:rPr>
          <w:rFonts w:ascii="Bookman Old Style" w:hAnsi="Bookman Old Style"/>
          <w:sz w:val="22"/>
          <w:szCs w:val="22"/>
        </w:rPr>
        <w:t>e-mailem</w:t>
      </w:r>
      <w:r>
        <w:rPr>
          <w:rFonts w:ascii="Bookman Old Style" w:hAnsi="Bookman Old Style"/>
          <w:sz w:val="22"/>
          <w:szCs w:val="22"/>
        </w:rPr>
        <w:t xml:space="preserve"> zamówieniem, poprzedzającym dzień dostawy towaru. </w:t>
      </w: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Dostawa obejmuje również wniesienie przedmiotu zamówienia przez pracowników Wykonawcy do wskazanego magazynu u Zamawiającego.</w:t>
      </w:r>
    </w:p>
    <w:p w14:paraId="72656E00" w14:textId="77777777" w:rsidR="00961EED" w:rsidRDefault="00961EED" w:rsidP="00961EED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2. Strony postanawiają, że towar zostanie dostarczony transportem Wykonawcy do siedziby zamawiającego.</w:t>
      </w:r>
    </w:p>
    <w:p w14:paraId="3839E6C5" w14:textId="77777777" w:rsidR="00C51BAB" w:rsidRPr="00C51BAB" w:rsidRDefault="00C51BAB" w:rsidP="00C51BAB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Bookman Old Style" w:eastAsia="SimSun" w:hAnsi="Bookman Old Style" w:cs="Mangal"/>
          <w:kern w:val="3"/>
          <w:lang w:eastAsia="zh-CN" w:bidi="hi-IN"/>
        </w:rPr>
      </w:pPr>
      <w:r w:rsidRPr="00C51BAB">
        <w:rPr>
          <w:rFonts w:ascii="Bookman Old Style" w:eastAsia="Times New Roman" w:hAnsi="Bookman Old Style" w:cs="Times New Roman"/>
          <w:color w:val="000000"/>
          <w:kern w:val="3"/>
          <w:shd w:val="clear" w:color="auto" w:fill="FFFFFF"/>
          <w:lang w:eastAsia="zh-CN" w:bidi="hi-IN"/>
        </w:rPr>
        <w:t xml:space="preserve">3. Wykonawca zobowiązany jest do wniesienia przedmiotu zamówienia </w:t>
      </w:r>
      <w:r w:rsidRPr="00C51BAB">
        <w:rPr>
          <w:rFonts w:ascii="Bookman Old Style" w:eastAsia="Times New Roman CE" w:hAnsi="Bookman Old Style" w:cs="Times New Roman CE"/>
          <w:color w:val="000000"/>
          <w:kern w:val="3"/>
          <w:shd w:val="clear" w:color="auto" w:fill="FFFFFF"/>
          <w:lang w:eastAsia="zh-CN" w:bidi="hi-IN"/>
        </w:rPr>
        <w:t>do pomieszczeń wskazanych przez Zamawiającego, znajdujących się w jego siedzibie. Dostawa, rozładunek i wni</w:t>
      </w:r>
      <w:r>
        <w:rPr>
          <w:rFonts w:ascii="Bookman Old Style" w:eastAsia="Times New Roman CE" w:hAnsi="Bookman Old Style" w:cs="Times New Roman CE"/>
          <w:color w:val="000000"/>
          <w:kern w:val="3"/>
          <w:shd w:val="clear" w:color="auto" w:fill="FFFFFF"/>
          <w:lang w:eastAsia="zh-CN" w:bidi="hi-IN"/>
        </w:rPr>
        <w:t>e</w:t>
      </w:r>
      <w:r w:rsidRPr="00C51BAB">
        <w:rPr>
          <w:rFonts w:ascii="Bookman Old Style" w:eastAsia="Times New Roman CE" w:hAnsi="Bookman Old Style" w:cs="Times New Roman CE"/>
          <w:color w:val="000000"/>
          <w:kern w:val="3"/>
          <w:shd w:val="clear" w:color="auto" w:fill="FFFFFF"/>
          <w:lang w:eastAsia="zh-CN" w:bidi="hi-IN"/>
        </w:rPr>
        <w:t>sienie realizowane są na koszt dostawy wkalkulowany w cenę dostarczanych produktów.</w:t>
      </w:r>
    </w:p>
    <w:p w14:paraId="3E40EA19" w14:textId="64F75F66" w:rsidR="00961EED" w:rsidRDefault="00D265C0" w:rsidP="00961EED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4</w:t>
      </w:r>
      <w:r w:rsidR="00961EED">
        <w:rPr>
          <w:rFonts w:ascii="Bookman Old Style" w:hAnsi="Bookman Old Style"/>
          <w:sz w:val="22"/>
          <w:szCs w:val="22"/>
        </w:rPr>
        <w:t>. Wędliny powinny być hermetycznie opakowane z maksymalnie długim terminem ważności.</w:t>
      </w:r>
    </w:p>
    <w:p w14:paraId="5B618ABC" w14:textId="77777777" w:rsidR="00961EED" w:rsidRDefault="00961EED" w:rsidP="00961EED">
      <w:pPr>
        <w:pStyle w:val="Standard"/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§ 5</w:t>
      </w:r>
    </w:p>
    <w:p w14:paraId="48143D57" w14:textId="77777777" w:rsidR="00961EED" w:rsidRDefault="00961EED" w:rsidP="00961EED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Wykonawca oświadcza, że posiada środki transportu dostosowane do przewozu </w:t>
      </w:r>
      <w:r>
        <w:rPr>
          <w:rFonts w:ascii="Bookman Old Style" w:eastAsia="Times New Roman CE" w:hAnsi="Bookman Old Style" w:cs="Times New Roman CE"/>
          <w:b/>
          <w:bCs/>
          <w:color w:val="000000"/>
          <w:sz w:val="22"/>
          <w:szCs w:val="22"/>
          <w:shd w:val="clear" w:color="auto" w:fill="FFFFFF"/>
        </w:rPr>
        <w:t>produktów zwierzęcych, mięsa i produktów mięsnych</w:t>
      </w:r>
      <w:r>
        <w:rPr>
          <w:rFonts w:ascii="Bookman Old Style" w:hAnsi="Bookman Old Style"/>
          <w:sz w:val="22"/>
          <w:szCs w:val="22"/>
        </w:rPr>
        <w:t>, jak również, że spełnia konieczne wymagania higieniczno-sanitarne w procesie produkcji i obrocie żywnością.</w:t>
      </w:r>
    </w:p>
    <w:p w14:paraId="4B8213C9" w14:textId="77777777" w:rsidR="00961EED" w:rsidRDefault="00961EED" w:rsidP="00961EED">
      <w:pPr>
        <w:pStyle w:val="Standard"/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§ 6</w:t>
      </w:r>
    </w:p>
    <w:p w14:paraId="583DF669" w14:textId="77777777" w:rsidR="00961EED" w:rsidRDefault="00961EED" w:rsidP="00961EED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1. Łączna ilość przedmiotu zamówienia ma charakter prognozowany (szacunkowy) i nie będzie przyjmowana jako podlegająca zapłacie.</w:t>
      </w:r>
    </w:p>
    <w:p w14:paraId="5C2305AA" w14:textId="77777777" w:rsidR="00961EED" w:rsidRDefault="00961EED" w:rsidP="00961EED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2. Zapłacie podlega wartość faktycznie zrealizowanych dostaw.</w:t>
      </w:r>
    </w:p>
    <w:p w14:paraId="469D3DB3" w14:textId="77777777" w:rsidR="00961EED" w:rsidRDefault="00961EED" w:rsidP="00961EED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lastRenderedPageBreak/>
        <w:t>3. Wielkość dostaw uzależniona będzie od aktualnych potrzeb Zamawiającego.</w:t>
      </w:r>
    </w:p>
    <w:p w14:paraId="1954C7EF" w14:textId="77777777" w:rsidR="00961EED" w:rsidRDefault="00961EED" w:rsidP="00961EED">
      <w:pPr>
        <w:pStyle w:val="Standard"/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§ 7</w:t>
      </w:r>
    </w:p>
    <w:p w14:paraId="6486CF5F" w14:textId="77777777" w:rsidR="00961EED" w:rsidRDefault="00961EED" w:rsidP="00961EED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1. Wykonawca jest odpowiedzialny za jakość i terminowość realizowanych dostaw.</w:t>
      </w:r>
    </w:p>
    <w:p w14:paraId="22CE6E84" w14:textId="77777777" w:rsidR="00961EED" w:rsidRDefault="00961EED" w:rsidP="00961EED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2. Zamawiający będzie kontrolował jakość dostaw.</w:t>
      </w:r>
    </w:p>
    <w:p w14:paraId="64729338" w14:textId="7004F1C6" w:rsidR="00961EED" w:rsidRDefault="00961EED" w:rsidP="00961EED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3. W przypadku stwierdzenia przez Zamawiającego, iż przedmiot dostawy posiada wady,  jest niezgodny z zamówieniem, przeterminowany lub złej jakości to Wykonawca będzie zobowiązany do dokonania na własny koszt jego wymiany na towar niewadliwy tzn. w tym samym dniu od powiadomienia telefonicznego potwierdzonego </w:t>
      </w:r>
      <w:r w:rsidR="00F065B2">
        <w:rPr>
          <w:rFonts w:ascii="Bookman Old Style" w:hAnsi="Bookman Old Style"/>
          <w:sz w:val="22"/>
          <w:szCs w:val="22"/>
        </w:rPr>
        <w:t>e-mailem</w:t>
      </w:r>
      <w:r>
        <w:rPr>
          <w:rFonts w:ascii="Bookman Old Style" w:hAnsi="Bookman Old Style"/>
          <w:sz w:val="22"/>
          <w:szCs w:val="22"/>
        </w:rPr>
        <w:t xml:space="preserve"> zgłoszenia Wykonawcy o istnieniu wady.</w:t>
      </w:r>
    </w:p>
    <w:p w14:paraId="1A86C04F" w14:textId="77777777" w:rsidR="00961EED" w:rsidRDefault="00961EED" w:rsidP="00961EED">
      <w:pPr>
        <w:pStyle w:val="Standard"/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§ 8</w:t>
      </w:r>
    </w:p>
    <w:p w14:paraId="3E8C5EEE" w14:textId="77777777" w:rsidR="00961EED" w:rsidRDefault="00961EED" w:rsidP="00961EED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Wynagrodzenie za poszczególne dostawy będzie płatne na konto Wykonawcy w terminie </w:t>
      </w:r>
      <w:r>
        <w:rPr>
          <w:rFonts w:ascii="Bookman Old Style" w:hAnsi="Bookman Old Style"/>
          <w:b/>
          <w:bCs/>
          <w:sz w:val="22"/>
          <w:szCs w:val="22"/>
        </w:rPr>
        <w:t>14 dni</w:t>
      </w:r>
      <w:r>
        <w:rPr>
          <w:rFonts w:ascii="Bookman Old Style" w:hAnsi="Bookman Old Style"/>
          <w:sz w:val="22"/>
          <w:szCs w:val="22"/>
        </w:rPr>
        <w:t xml:space="preserve"> od daty dostarczenia faktury Zamawiającemu. Za datę realizacji płatności uważa się datę wydania przez Zamawiającego polecenia zapłaty.</w:t>
      </w:r>
    </w:p>
    <w:p w14:paraId="0E0B2F35" w14:textId="5E1EB45B" w:rsidR="00A92BED" w:rsidRDefault="00961EED" w:rsidP="00A92BED">
      <w:pPr>
        <w:pStyle w:val="Standard"/>
        <w:spacing w:line="360" w:lineRule="auto"/>
        <w:ind w:left="60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§ 9</w:t>
      </w:r>
    </w:p>
    <w:p w14:paraId="42BC409E" w14:textId="77777777" w:rsidR="00A92BED" w:rsidRDefault="00A92BED" w:rsidP="00A92BED">
      <w:pPr>
        <w:pStyle w:val="Standard"/>
        <w:spacing w:line="360" w:lineRule="auto"/>
        <w:ind w:left="6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1. Wykonawca zapłaci Zamawiającemu kary umowne:</w:t>
      </w:r>
    </w:p>
    <w:p w14:paraId="4B07D121" w14:textId="77777777" w:rsidR="00A92BED" w:rsidRDefault="00A92BED" w:rsidP="00A92BED">
      <w:pPr>
        <w:pStyle w:val="Standard"/>
        <w:spacing w:line="360" w:lineRule="auto"/>
        <w:ind w:left="6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a) za zwłokę w wykonaniu przedmiotu umowy w wysokości 1% wynagrodzenia brutto ustalonego w umowie a każdy dzień zwłoki,</w:t>
      </w:r>
    </w:p>
    <w:p w14:paraId="05EEAFC4" w14:textId="50A0C35C" w:rsidR="00A92BED" w:rsidRDefault="00A92BED" w:rsidP="00A92BED">
      <w:pPr>
        <w:pStyle w:val="Standard"/>
        <w:spacing w:line="360" w:lineRule="auto"/>
        <w:ind w:left="6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b) za zwłokę w usunięciu wad stwierdzonych przy odbiorze w wysokości 1% wynagrodzenia </w:t>
      </w:r>
      <w:r w:rsidR="00F065B2">
        <w:rPr>
          <w:rFonts w:ascii="Bookman Old Style" w:hAnsi="Bookman Old Style"/>
          <w:sz w:val="22"/>
          <w:szCs w:val="22"/>
        </w:rPr>
        <w:t xml:space="preserve">umownego </w:t>
      </w:r>
      <w:r>
        <w:rPr>
          <w:rFonts w:ascii="Bookman Old Style" w:hAnsi="Bookman Old Style"/>
          <w:sz w:val="22"/>
          <w:szCs w:val="22"/>
        </w:rPr>
        <w:t>brutto za każdy dzień zwłoki liczonej od dnia wyznaczonego za zmianę dostawy na wolny od wad,</w:t>
      </w:r>
    </w:p>
    <w:p w14:paraId="30D99E56" w14:textId="77777777" w:rsidR="00A92BED" w:rsidRDefault="00A92BED" w:rsidP="00A92BED">
      <w:pPr>
        <w:pStyle w:val="Standard"/>
        <w:spacing w:line="360" w:lineRule="auto"/>
        <w:ind w:left="6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c) w wysokości 10 % wartości brutto przedmiotu umowy, gdy Zamawiający odstąpi od umowy z powodu okoliczności, za które odpowiada Wykonawca.</w:t>
      </w:r>
    </w:p>
    <w:p w14:paraId="279C228F" w14:textId="77777777" w:rsidR="00A92BED" w:rsidRDefault="00A92BED" w:rsidP="00A92BED">
      <w:pPr>
        <w:pStyle w:val="Standard"/>
        <w:spacing w:line="360" w:lineRule="auto"/>
        <w:ind w:left="6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2. Zamawiający zapłaci wykonawcy kary umowne:</w:t>
      </w:r>
    </w:p>
    <w:p w14:paraId="2BE68F35" w14:textId="77777777" w:rsidR="00A92BED" w:rsidRDefault="00A92BED" w:rsidP="00A92BED">
      <w:pPr>
        <w:pStyle w:val="Standard"/>
        <w:spacing w:line="360" w:lineRule="auto"/>
        <w:ind w:left="6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a) w wysokości 1% wynagrodzenia umownego brutto za każdy dzień zwłoki liczonej od upływu terminu zapłaty za dostawę przedmiotu zamówienia.</w:t>
      </w:r>
    </w:p>
    <w:p w14:paraId="5AF9F86C" w14:textId="77777777" w:rsidR="00A92BED" w:rsidRDefault="00A92BED" w:rsidP="00A92BED">
      <w:pPr>
        <w:pStyle w:val="Standard"/>
        <w:spacing w:line="360" w:lineRule="auto"/>
        <w:ind w:left="60"/>
        <w:jc w:val="center"/>
        <w:rPr>
          <w:rFonts w:ascii="Bookman Old Style" w:hAnsi="Bookman Old Style"/>
          <w:b/>
          <w:sz w:val="22"/>
          <w:szCs w:val="22"/>
        </w:rPr>
      </w:pPr>
    </w:p>
    <w:p w14:paraId="79F211BF" w14:textId="155236C0" w:rsidR="00961EED" w:rsidRDefault="00961EED" w:rsidP="00A92BED">
      <w:pPr>
        <w:pStyle w:val="Standard"/>
        <w:spacing w:line="360" w:lineRule="auto"/>
        <w:ind w:left="60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§ 10</w:t>
      </w:r>
    </w:p>
    <w:p w14:paraId="569FC16C" w14:textId="77777777" w:rsidR="00961EED" w:rsidRDefault="00961EED" w:rsidP="00961EED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1. Wszelkie zmiany umowy wymagają dla swej ważności formy pisemnej.</w:t>
      </w:r>
    </w:p>
    <w:p w14:paraId="49CC41F2" w14:textId="77777777" w:rsidR="00961EED" w:rsidRDefault="00961EED" w:rsidP="00961EED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2. Zakazuje się istotnych zmian postanowień zawartej umowy w stosunku do treści oferty, na podstawie której dokonano wyboru Wykonawcy.</w:t>
      </w:r>
    </w:p>
    <w:p w14:paraId="3C0AC877" w14:textId="77777777" w:rsidR="00961EED" w:rsidRDefault="00961EED" w:rsidP="00961EED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3. W razie zaistnienia istotnej zmiany okoliczności powodującej, że wykonanie umowy nie leży w interesie publicznym, czego nie można było przewidzieć w chwili zawarcie umowy, Zamawiający może odstąpić od umowy w terminie 30 dni od powzięcia wiadomości o tych okolicznościach.</w:t>
      </w:r>
    </w:p>
    <w:p w14:paraId="04B9581F" w14:textId="092EEFE5" w:rsidR="00961EED" w:rsidRDefault="00961EED" w:rsidP="00961EED">
      <w:pPr>
        <w:pStyle w:val="Standard"/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§ 11</w:t>
      </w:r>
    </w:p>
    <w:p w14:paraId="45AE0EC0" w14:textId="4178AB8D" w:rsidR="00A92BED" w:rsidRPr="00DF73D1" w:rsidRDefault="00A92BED" w:rsidP="00A92BED">
      <w:pPr>
        <w:pStyle w:val="Akapitzlist"/>
        <w:numPr>
          <w:ilvl w:val="1"/>
          <w:numId w:val="6"/>
        </w:numPr>
        <w:suppressAutoHyphens/>
        <w:autoSpaceDN w:val="0"/>
        <w:ind w:left="0"/>
        <w:jc w:val="both"/>
        <w:textAlignment w:val="baseline"/>
        <w:rPr>
          <w:rFonts w:ascii="Bookman Old Style" w:eastAsia="SimSun" w:hAnsi="Bookman Old Style" w:cs="Mangal"/>
          <w:kern w:val="3"/>
          <w:sz w:val="22"/>
          <w:szCs w:val="22"/>
          <w:lang w:eastAsia="zh-CN" w:bidi="hi-IN"/>
        </w:rPr>
      </w:pPr>
      <w:r w:rsidRPr="00DF73D1">
        <w:rPr>
          <w:rFonts w:ascii="Bookman Old Style" w:eastAsia="SimSun" w:hAnsi="Bookman Old Style" w:cs="Mangal"/>
          <w:kern w:val="3"/>
          <w:sz w:val="22"/>
          <w:szCs w:val="22"/>
          <w:lang w:eastAsia="zh-CN" w:bidi="hi-IN"/>
        </w:rPr>
        <w:t xml:space="preserve">Każda ze stron ma prawo wypowiedzenia umowy z zachowaniem </w:t>
      </w:r>
      <w:r w:rsidRPr="00DF73D1">
        <w:rPr>
          <w:rFonts w:ascii="Bookman Old Style" w:eastAsia="SimSun" w:hAnsi="Bookman Old Style" w:cs="Mangal"/>
          <w:kern w:val="3"/>
          <w:sz w:val="22"/>
          <w:szCs w:val="22"/>
          <w:lang w:eastAsia="zh-CN" w:bidi="hi-IN"/>
        </w:rPr>
        <w:lastRenderedPageBreak/>
        <w:t>miesięcznego okresu wypowiedzenia.</w:t>
      </w:r>
    </w:p>
    <w:p w14:paraId="74403031" w14:textId="13A540A7" w:rsidR="00A92BED" w:rsidRPr="00DF73D1" w:rsidRDefault="00A92BED" w:rsidP="00A92BED">
      <w:pPr>
        <w:pStyle w:val="Akapitzlist"/>
        <w:numPr>
          <w:ilvl w:val="1"/>
          <w:numId w:val="6"/>
        </w:numPr>
        <w:suppressAutoHyphens/>
        <w:autoSpaceDN w:val="0"/>
        <w:ind w:left="0"/>
        <w:jc w:val="both"/>
        <w:textAlignment w:val="baseline"/>
        <w:rPr>
          <w:rFonts w:ascii="Bookman Old Style" w:eastAsia="SimSun" w:hAnsi="Bookman Old Style" w:cs="Mangal"/>
          <w:kern w:val="3"/>
          <w:sz w:val="22"/>
          <w:szCs w:val="22"/>
          <w:lang w:eastAsia="zh-CN" w:bidi="hi-IN"/>
        </w:rPr>
      </w:pPr>
      <w:r w:rsidRPr="00DF73D1">
        <w:rPr>
          <w:rFonts w:ascii="Bookman Old Style" w:eastAsia="SimSun" w:hAnsi="Bookman Old Style" w:cs="Mangal"/>
          <w:kern w:val="3"/>
          <w:sz w:val="22"/>
          <w:szCs w:val="22"/>
          <w:lang w:eastAsia="zh-CN" w:bidi="hi-IN"/>
        </w:rPr>
        <w:t>W przypadku nie dotrzymania warunków umowy przez Wykonawcę niniejsza umowa może być rozwiązana w trybie natychmiastowym.</w:t>
      </w:r>
    </w:p>
    <w:p w14:paraId="5D85B352" w14:textId="77777777" w:rsidR="00A92BED" w:rsidRPr="00DF73D1" w:rsidRDefault="00A92BED" w:rsidP="00A92BED">
      <w:pPr>
        <w:widowControl w:val="0"/>
        <w:numPr>
          <w:ilvl w:val="1"/>
          <w:numId w:val="5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Bookman Old Style" w:eastAsia="SimSun" w:hAnsi="Bookman Old Style" w:cs="Mangal"/>
          <w:kern w:val="3"/>
          <w:lang w:eastAsia="zh-CN" w:bidi="hi-IN"/>
        </w:rPr>
      </w:pPr>
      <w:r w:rsidRPr="00DF73D1">
        <w:rPr>
          <w:rFonts w:ascii="Bookman Old Style" w:eastAsia="SimSun" w:hAnsi="Bookman Old Style" w:cs="Mangal"/>
          <w:kern w:val="3"/>
          <w:lang w:eastAsia="zh-CN" w:bidi="hi-IN"/>
        </w:rPr>
        <w:t>Wykonawca ma prawo odstąpić od umowy w przypadku powtarzającego się   nieterminowego płacenia rachunków.</w:t>
      </w:r>
    </w:p>
    <w:p w14:paraId="6D3D43CD" w14:textId="77777777" w:rsidR="00A92BED" w:rsidRDefault="00A92BED" w:rsidP="00A92BED">
      <w:pPr>
        <w:widowControl w:val="0"/>
        <w:numPr>
          <w:ilvl w:val="1"/>
          <w:numId w:val="5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Bookman Old Style" w:eastAsia="SimSun" w:hAnsi="Bookman Old Style" w:cs="Mangal"/>
          <w:kern w:val="3"/>
          <w:lang w:eastAsia="zh-CN" w:bidi="hi-IN"/>
        </w:rPr>
      </w:pPr>
      <w:r w:rsidRPr="00DF73D1">
        <w:rPr>
          <w:rFonts w:ascii="Bookman Old Style" w:eastAsia="SimSun" w:hAnsi="Bookman Old Style" w:cs="Mangal"/>
          <w:kern w:val="3"/>
          <w:lang w:eastAsia="zh-CN" w:bidi="hi-IN"/>
        </w:rPr>
        <w:t>Odstąpienie od umowy winno nastąpić w formie pisemnej pod rygorem nieważności takiego oświadczenia.</w:t>
      </w:r>
    </w:p>
    <w:p w14:paraId="3FD3C65D" w14:textId="1635A1AF" w:rsidR="00EB654A" w:rsidRPr="00DF73D1" w:rsidRDefault="00EB654A" w:rsidP="00A92BED">
      <w:pPr>
        <w:widowControl w:val="0"/>
        <w:numPr>
          <w:ilvl w:val="1"/>
          <w:numId w:val="5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Bookman Old Style" w:eastAsia="SimSun" w:hAnsi="Bookman Old Style" w:cs="Mangal"/>
          <w:kern w:val="3"/>
          <w:lang w:eastAsia="zh-CN" w:bidi="hi-IN"/>
        </w:rPr>
      </w:pPr>
      <w:r w:rsidRPr="00D45D8F">
        <w:rPr>
          <w:rFonts w:ascii="Bookman Old Style" w:hAnsi="Bookman Old Style" w:cs="Times New Roman"/>
        </w:rPr>
        <w:t>W przypadku stwierdzenia nieuzasadnionych lub rażąco wysokich wzrostów cen wyrobów, Zamawiający może odmówić odbioru dalszych dostaw i w razie nie uzgodnienia warunków odpłatności odstąpić od umowy.</w:t>
      </w:r>
    </w:p>
    <w:p w14:paraId="68B5ECDF" w14:textId="77777777" w:rsidR="00A92BED" w:rsidRPr="00DF73D1" w:rsidRDefault="00A92BED" w:rsidP="00961EED">
      <w:pPr>
        <w:pStyle w:val="Standard"/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</w:p>
    <w:p w14:paraId="05B86990" w14:textId="77777777" w:rsidR="00961EED" w:rsidRDefault="00961EED" w:rsidP="00961EED">
      <w:pPr>
        <w:pStyle w:val="Standard"/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  § 12</w:t>
      </w:r>
    </w:p>
    <w:p w14:paraId="0EB6715D" w14:textId="77777777" w:rsidR="00961EED" w:rsidRDefault="00961EED" w:rsidP="00961EED">
      <w:pPr>
        <w:pStyle w:val="Standard"/>
        <w:snapToGrid w:val="0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Sprawy sporne wynikające z treści niniejszej umowy, będą rozstrzygnięte przez sąd  właściwy ze względu na siedzibę Zamawiającego.</w:t>
      </w:r>
    </w:p>
    <w:p w14:paraId="0827AB2B" w14:textId="77777777" w:rsidR="00961EED" w:rsidRDefault="00961EED" w:rsidP="00961EED">
      <w:pPr>
        <w:pStyle w:val="Standard"/>
        <w:spacing w:line="360" w:lineRule="auto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   § 13</w:t>
      </w:r>
    </w:p>
    <w:p w14:paraId="74DE54CE" w14:textId="77777777" w:rsidR="00961EED" w:rsidRDefault="00961EED" w:rsidP="00961EED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 sprawach nieuregulowanych treścią umowy zastosowanie mają przepisy Kodeksu Cywilnego.</w:t>
      </w:r>
    </w:p>
    <w:p w14:paraId="106847EB" w14:textId="77777777" w:rsidR="00961EED" w:rsidRDefault="00961EED" w:rsidP="00961EED">
      <w:pPr>
        <w:pStyle w:val="Standard"/>
        <w:spacing w:line="360" w:lineRule="auto"/>
        <w:ind w:left="-5672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</w:t>
      </w:r>
      <w:r>
        <w:rPr>
          <w:rFonts w:ascii="Bookman Old Style" w:hAnsi="Bookman Old Style"/>
          <w:b/>
          <w:sz w:val="22"/>
          <w:szCs w:val="22"/>
        </w:rPr>
        <w:t xml:space="preserve">    § 14</w:t>
      </w:r>
    </w:p>
    <w:p w14:paraId="0B9BB733" w14:textId="77777777" w:rsidR="00961EED" w:rsidRDefault="00961EED" w:rsidP="00961EED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Niniejsza umowa sporządzona została w dwóch jednobrzmiących egzemplarzach, po jednym dla każdej ze stron.</w:t>
      </w:r>
    </w:p>
    <w:p w14:paraId="6FCFD52C" w14:textId="77777777" w:rsidR="00961EED" w:rsidRDefault="00961EED" w:rsidP="00961EED">
      <w:pPr>
        <w:pStyle w:val="Standard"/>
        <w:spacing w:line="360" w:lineRule="auto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   § 15</w:t>
      </w:r>
    </w:p>
    <w:p w14:paraId="1331FB4A" w14:textId="77777777" w:rsidR="00961EED" w:rsidRDefault="00961EED" w:rsidP="00961EED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Integralną część niniejszej umowy stanowi </w:t>
      </w:r>
      <w:r>
        <w:rPr>
          <w:rFonts w:ascii="Bookman Old Style" w:hAnsi="Bookman Old Style"/>
          <w:b/>
          <w:bCs/>
          <w:sz w:val="22"/>
          <w:szCs w:val="22"/>
        </w:rPr>
        <w:t>Załącznik A</w:t>
      </w:r>
      <w:r>
        <w:rPr>
          <w:rFonts w:ascii="Bookman Old Style" w:hAnsi="Bookman Old Style"/>
          <w:sz w:val="22"/>
          <w:szCs w:val="22"/>
        </w:rPr>
        <w:t xml:space="preserve"> – zakres rzeczowy przedmiotu zamówienia i </w:t>
      </w:r>
      <w:r w:rsidR="00A620BE" w:rsidRPr="00C51BAB">
        <w:rPr>
          <w:rFonts w:ascii="Bookman Old Style" w:hAnsi="Bookman Old Style"/>
          <w:b/>
          <w:sz w:val="22"/>
          <w:szCs w:val="22"/>
        </w:rPr>
        <w:t>Załącznik nr 1</w:t>
      </w:r>
      <w:r w:rsidR="00A620BE">
        <w:rPr>
          <w:rFonts w:ascii="Bookman Old Style" w:hAnsi="Bookman Old Style"/>
          <w:sz w:val="22"/>
          <w:szCs w:val="22"/>
        </w:rPr>
        <w:t xml:space="preserve"> - </w:t>
      </w:r>
      <w:r>
        <w:rPr>
          <w:rFonts w:ascii="Bookman Old Style" w:hAnsi="Bookman Old Style"/>
          <w:sz w:val="22"/>
          <w:szCs w:val="22"/>
        </w:rPr>
        <w:t xml:space="preserve">oferta cenowa.    </w:t>
      </w:r>
    </w:p>
    <w:p w14:paraId="7F81F48F" w14:textId="77777777" w:rsidR="00961EED" w:rsidRDefault="00961EED" w:rsidP="00961EED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                                                        </w:t>
      </w:r>
    </w:p>
    <w:p w14:paraId="3790185F" w14:textId="77777777" w:rsidR="00961EED" w:rsidRDefault="00961EED" w:rsidP="00961EED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2E03C942" w14:textId="77777777" w:rsidR="00A620BE" w:rsidRDefault="00A620BE" w:rsidP="00961EED">
      <w:pPr>
        <w:pStyle w:val="Standard"/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14:paraId="624CAD29" w14:textId="77777777" w:rsidR="00961EED" w:rsidRDefault="00961EED" w:rsidP="00961EED">
      <w:pPr>
        <w:pStyle w:val="Standard"/>
        <w:spacing w:line="360" w:lineRule="auto"/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 xml:space="preserve">                                                                                          </w:t>
      </w:r>
    </w:p>
    <w:p w14:paraId="329BE2F9" w14:textId="77777777" w:rsidR="00961EED" w:rsidRDefault="00961EED" w:rsidP="00961EED">
      <w:pPr>
        <w:pStyle w:val="Standard"/>
        <w:tabs>
          <w:tab w:val="left" w:pos="708"/>
        </w:tabs>
        <w:spacing w:line="360" w:lineRule="auto"/>
        <w:jc w:val="both"/>
      </w:pPr>
      <w:r>
        <w:rPr>
          <w:rFonts w:ascii="Bookman Old Style" w:hAnsi="Bookman Old Style"/>
          <w:sz w:val="22"/>
          <w:szCs w:val="22"/>
        </w:rPr>
        <w:t>...................................</w:t>
      </w:r>
      <w:r>
        <w:rPr>
          <w:rFonts w:ascii="Bookman Old Style" w:hAnsi="Bookman Old Style"/>
          <w:sz w:val="22"/>
          <w:szCs w:val="22"/>
        </w:rPr>
        <w:tab/>
      </w:r>
      <w:r w:rsidR="00A620BE">
        <w:rPr>
          <w:rFonts w:ascii="Bookman Old Style" w:hAnsi="Bookman Old Style"/>
          <w:sz w:val="22"/>
          <w:szCs w:val="22"/>
        </w:rPr>
        <w:t xml:space="preserve">                                            ............................................</w:t>
      </w:r>
      <w:r>
        <w:t xml:space="preserve"> </w:t>
      </w:r>
    </w:p>
    <w:p w14:paraId="215F4592" w14:textId="77777777" w:rsidR="00961EED" w:rsidRDefault="00961EED" w:rsidP="00961EED">
      <w:pPr>
        <w:pStyle w:val="Standard"/>
        <w:tabs>
          <w:tab w:val="left" w:pos="5520"/>
        </w:tabs>
        <w:spacing w:line="360" w:lineRule="auto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     WYKONAWCA                                       </w:t>
      </w:r>
      <w:r w:rsidR="00A620BE"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                          </w:t>
      </w: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   ZAMAWIAJĄCY</w:t>
      </w:r>
    </w:p>
    <w:p w14:paraId="5EFCC715" w14:textId="77777777" w:rsidR="00961EED" w:rsidRDefault="00961EED" w:rsidP="00961EED">
      <w:pPr>
        <w:pStyle w:val="Standard"/>
        <w:tabs>
          <w:tab w:val="left" w:pos="5520"/>
        </w:tabs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226E50B0" w14:textId="77777777" w:rsidR="00961EED" w:rsidRDefault="00961EED" w:rsidP="00961EED">
      <w:pPr>
        <w:pStyle w:val="Standard"/>
        <w:tabs>
          <w:tab w:val="left" w:pos="360"/>
        </w:tabs>
        <w:rPr>
          <w:rFonts w:ascii="Calibri" w:eastAsia="Calibri" w:hAnsi="Calibri" w:cs="Calibri"/>
          <w:sz w:val="22"/>
          <w:szCs w:val="22"/>
        </w:rPr>
      </w:pPr>
    </w:p>
    <w:p w14:paraId="7D1A4487" w14:textId="77777777" w:rsidR="000B05BA" w:rsidRDefault="000B05BA"/>
    <w:sectPr w:rsidR="000B05BA" w:rsidSect="00FD16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CE">
    <w:panose1 w:val="02020603050405020304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33E41"/>
    <w:multiLevelType w:val="multilevel"/>
    <w:tmpl w:val="ECA6511A"/>
    <w:styleLink w:val="WWNum2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180660EA"/>
    <w:multiLevelType w:val="multilevel"/>
    <w:tmpl w:val="820223F6"/>
    <w:styleLink w:val="WWNum21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3C5302C9"/>
    <w:multiLevelType w:val="multilevel"/>
    <w:tmpl w:val="25C669C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" w15:restartNumberingAfterBreak="0">
    <w:nsid w:val="6E342021"/>
    <w:multiLevelType w:val="hybridMultilevel"/>
    <w:tmpl w:val="6F0EE7C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7684849">
    <w:abstractNumId w:val="0"/>
  </w:num>
  <w:num w:numId="2" w16cid:durableId="9718717">
    <w:abstractNumId w:val="0"/>
    <w:lvlOverride w:ilvl="0">
      <w:startOverride w:val="2"/>
    </w:lvlOverride>
  </w:num>
  <w:num w:numId="3" w16cid:durableId="873157661">
    <w:abstractNumId w:val="2"/>
  </w:num>
  <w:num w:numId="4" w16cid:durableId="573318079">
    <w:abstractNumId w:val="3"/>
  </w:num>
  <w:num w:numId="5" w16cid:durableId="1478912798">
    <w:abstractNumId w:val="1"/>
  </w:num>
  <w:num w:numId="6" w16cid:durableId="2057701048">
    <w:abstractNumId w:val="1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1EED"/>
    <w:rsid w:val="000B05BA"/>
    <w:rsid w:val="001667F5"/>
    <w:rsid w:val="003C6EE4"/>
    <w:rsid w:val="005C5765"/>
    <w:rsid w:val="0071061B"/>
    <w:rsid w:val="008D0394"/>
    <w:rsid w:val="00961EED"/>
    <w:rsid w:val="00A620BE"/>
    <w:rsid w:val="00A92BED"/>
    <w:rsid w:val="00C51BAB"/>
    <w:rsid w:val="00D04C71"/>
    <w:rsid w:val="00D265C0"/>
    <w:rsid w:val="00D45D8F"/>
    <w:rsid w:val="00D722A1"/>
    <w:rsid w:val="00DF73D1"/>
    <w:rsid w:val="00EB654A"/>
    <w:rsid w:val="00F065B2"/>
    <w:rsid w:val="00FD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870C6"/>
  <w15:docId w15:val="{6575EFBA-679E-4376-ADD7-D29361BE4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16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61EE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Num2">
    <w:name w:val="WWNum2"/>
    <w:basedOn w:val="Bezlisty"/>
    <w:rsid w:val="00961EED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A92BED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numbering" w:customStyle="1" w:styleId="WWNum21">
    <w:name w:val="WWNum21"/>
    <w:basedOn w:val="Bezlisty"/>
    <w:rsid w:val="00A92BED"/>
    <w:pPr>
      <w:numPr>
        <w:numId w:val="5"/>
      </w:numPr>
    </w:pPr>
  </w:style>
  <w:style w:type="numbering" w:customStyle="1" w:styleId="WWNum22">
    <w:name w:val="WWNum22"/>
    <w:basedOn w:val="Bezlisty"/>
    <w:rsid w:val="00A92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1037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</dc:creator>
  <cp:lastModifiedBy>DPS Bielawki</cp:lastModifiedBy>
  <cp:revision>15</cp:revision>
  <dcterms:created xsi:type="dcterms:W3CDTF">2020-12-10T14:13:00Z</dcterms:created>
  <dcterms:modified xsi:type="dcterms:W3CDTF">2024-12-05T09:10:00Z</dcterms:modified>
</cp:coreProperties>
</file>